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FF" w:rsidRDefault="00CC4E0A" w:rsidP="00CC4E0A">
      <w:pPr>
        <w:pStyle w:val="a3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  <w:t xml:space="preserve">Живу в </w:t>
      </w:r>
      <w:proofErr w:type="spellStart"/>
      <w:r>
        <w:rPr>
          <w:rFonts w:ascii="Arial" w:hAnsi="Arial" w:cs="Arial"/>
          <w:color w:val="222222"/>
        </w:rPr>
        <w:t>Суетском</w:t>
      </w:r>
      <w:proofErr w:type="spellEnd"/>
      <w:r>
        <w:rPr>
          <w:rFonts w:ascii="Arial" w:hAnsi="Arial" w:cs="Arial"/>
          <w:color w:val="222222"/>
        </w:rPr>
        <w:t xml:space="preserve"> районе. Работаю в газете "Сельский труженик.</w:t>
      </w:r>
      <w:r>
        <w:rPr>
          <w:rFonts w:ascii="Arial" w:hAnsi="Arial" w:cs="Arial"/>
          <w:color w:val="222222"/>
        </w:rPr>
        <w:br/>
      </w:r>
      <w:r w:rsidRPr="008B48FF">
        <w:rPr>
          <w:rFonts w:ascii="Arial" w:hAnsi="Arial" w:cs="Arial"/>
          <w:b/>
          <w:color w:val="222222"/>
        </w:rPr>
        <w:t>Дед</w:t>
      </w:r>
    </w:p>
    <w:p w:rsidR="00CC4E0A" w:rsidRDefault="00CC4E0A" w:rsidP="00CC4E0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 xml:space="preserve">Во дворе его большого, по-крестьянски срубленного дома, можно найти все или почти все из того, что вообще существует в природе. Много и такого, что кажется не нужным. Старые обручи, колеса от ручных тележек, всевозможный столярный и слесарный инструмент, какие-то крючья, мотки проволоки и целая груда незнамо чего – от ржавых </w:t>
      </w:r>
      <w:proofErr w:type="spellStart"/>
      <w:r>
        <w:rPr>
          <w:rFonts w:ascii="Arial" w:hAnsi="Arial" w:cs="Arial"/>
          <w:color w:val="222222"/>
        </w:rPr>
        <w:t>однорожковых</w:t>
      </w:r>
      <w:proofErr w:type="spellEnd"/>
      <w:r>
        <w:rPr>
          <w:rFonts w:ascii="Arial" w:hAnsi="Arial" w:cs="Arial"/>
          <w:color w:val="222222"/>
        </w:rPr>
        <w:t xml:space="preserve"> вил до метровых кусков рельс. Все это хранится в старом, готовом упасть сарае, в порядке известном и понятном только ему. Разбуди его ночью – без огня отыщет то, что нужно. Он далек от страсти </w:t>
      </w:r>
      <w:proofErr w:type="spellStart"/>
      <w:r>
        <w:rPr>
          <w:rFonts w:ascii="Arial" w:hAnsi="Arial" w:cs="Arial"/>
          <w:color w:val="222222"/>
        </w:rPr>
        <w:t>плюшкинской</w:t>
      </w:r>
      <w:proofErr w:type="spellEnd"/>
      <w:r>
        <w:rPr>
          <w:rFonts w:ascii="Arial" w:hAnsi="Arial" w:cs="Arial"/>
          <w:color w:val="222222"/>
        </w:rPr>
        <w:t>. И то, что у него уже имеется, или по каким-то причинам его не интересует, – никогда не возьмет.</w:t>
      </w:r>
      <w:r>
        <w:rPr>
          <w:rFonts w:ascii="Arial" w:hAnsi="Arial" w:cs="Arial"/>
          <w:color w:val="222222"/>
        </w:rPr>
        <w:br/>
        <w:t>Он – это дед. Не мой родной дед, точнее, родной, но не про крови. Деду уже немало – восемьдесят три. Борода и усы его пышные и белые, старомодные, еще, наверное, николаевские. Волос на голове осталось совсем не много, но всегда аккуратно пострижены.</w:t>
      </w:r>
      <w:r>
        <w:rPr>
          <w:rFonts w:ascii="Arial" w:hAnsi="Arial" w:cs="Arial"/>
          <w:color w:val="222222"/>
        </w:rPr>
        <w:br/>
        <w:t>Характер у деда тихий и какой-то деликатный. Он никогда не перебьет человека, болтающего даже по пьяной лавочке. Никогда не откажет соседу в деньгах, хоть до сих пор зарабатывает своими руками. На деревне – он первый сапожник. Мастер замечательный, в его заскорузлых, уже не отмывающихся руках, годный разве только на свалку валенок вдруг приобретает вид вполне привлекательный. Встречает он меня всегда с осмотра обуви, и если что-то не ладно, укоризненно качает головой, приказывает разуваться. Потом, уже сделав все как надо, весело засобирается, зашепчется с бабкой насчет угощенья и пойдет сам, бодро, только чуть согнется от многолетней грыжи, в магазин за «белой».</w:t>
      </w:r>
      <w:r>
        <w:rPr>
          <w:rFonts w:ascii="Arial" w:hAnsi="Arial" w:cs="Arial"/>
          <w:color w:val="222222"/>
        </w:rPr>
        <w:br/>
        <w:t>Никакие уговоры на него тут не действуют. Он даже может прикрикнуть на нас, мол, все по-людски должно быть.</w:t>
      </w:r>
      <w:r>
        <w:rPr>
          <w:rFonts w:ascii="Arial" w:hAnsi="Arial" w:cs="Arial"/>
          <w:color w:val="222222"/>
        </w:rPr>
        <w:br/>
        <w:t>Выпив первую и последнюю в этот день стопку, он начнет рассказывать, как его дед был подмастерьем у знатного мастера и что с него все в роду по мужской линии становились отличными сапожниками. Он не любит, когда рассказ слушает бабка, которая относится к его словам скептически и даже вспоминает какого-то Степана, и то, что он «всю жизнь быкам хвосты крутил». Дед на нее серчает.</w:t>
      </w:r>
      <w:r>
        <w:rPr>
          <w:rFonts w:ascii="Arial" w:hAnsi="Arial" w:cs="Arial"/>
          <w:color w:val="222222"/>
        </w:rPr>
        <w:br/>
        <w:t>Любит дед завести разговор о Вселенной. О том, что такое есть Луна и звезды, и о том, живут ли там люди. Библию он никогда не читал, по той причине, что не обучился этому, но от бабки наслышан об устройстве мира, и убедить его в своих околонаучных изысканиях, мне порой бывает трудно. Иногда я беру старый пробитый резиновый мяч из арсенала деда и начинаю рассказывать все, что помню из астрономии. Дед слушает внимательно, согласно кивает, а потом вдруг спрашивает:</w:t>
      </w:r>
      <w:r>
        <w:rPr>
          <w:rFonts w:ascii="Arial" w:hAnsi="Arial" w:cs="Arial"/>
          <w:color w:val="222222"/>
        </w:rPr>
        <w:br/>
        <w:t>– Если Земля круглая, то, как мы не падаем, вниз головой то не ходят? Не ведомо тебе того? А Господу ведомо!</w:t>
      </w:r>
      <w:r>
        <w:rPr>
          <w:rFonts w:ascii="Arial" w:hAnsi="Arial" w:cs="Arial"/>
          <w:color w:val="222222"/>
        </w:rPr>
        <w:br/>
        <w:t>У него хороший сад и он долго водит меня от одного дерева к другому. Долго рассказывает о каждом. Слушаю с завистью: вот ведь прожил человек сколько, а не устал. О жизни думает. Начинаю горячо рассуждать о необходимости подготовить с ним материал в газету, мотивационный. Дед смеется в ответ, говорит, что нечем ему с людом поделиться. Жил просто. Силы у земли черпал. Никогда себя не ломал: любо – говорил, не любо – в сторону уходил, без злобы и вражды. Судил обо всем по-своему, например, что его «семенной петух – редкость исключительная». Что ж про то в газету писать? Засмеют, тебя, мол, и засмеют.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Не работает он два-три дня в году. И то, только тогда, когда бабка строго-настрого запрещает. Тогда он переодевается в гимнастерку образца 1943 года и целый день скучает. Или выйдет во двор и пока бабка не видит, наводит там порядок.</w:t>
      </w:r>
      <w:r>
        <w:rPr>
          <w:rFonts w:ascii="Arial" w:hAnsi="Arial" w:cs="Arial"/>
          <w:color w:val="222222"/>
        </w:rPr>
        <w:br/>
        <w:t>Когда я уезжаю, он снова суетится, без конца спрашивает бабку, не забыла ли чего из гостинцев, а та снова сердится на него. Я обнимаю его, он долго не отстраняется и как-то печально-тревожно твердит: «Приезжай на Рождество, приезжай…»</w:t>
      </w:r>
      <w:r>
        <w:rPr>
          <w:rFonts w:ascii="Arial" w:hAnsi="Arial" w:cs="Arial"/>
          <w:color w:val="222222"/>
        </w:rPr>
        <w:br/>
        <w:t>Раньше в дороге я радостно думала о минуте, когда снова подъеду к его крыльцу, и он почти бодро сбежит с крыльца, взмахнет руками и при этом весело проговорит, непонятно к кому обращаясь:</w:t>
      </w:r>
      <w:r>
        <w:rPr>
          <w:rFonts w:ascii="Arial" w:hAnsi="Arial" w:cs="Arial"/>
          <w:color w:val="222222"/>
        </w:rPr>
        <w:br/>
        <w:t xml:space="preserve">– А у нас гости! </w:t>
      </w:r>
      <w:proofErr w:type="gramStart"/>
      <w:r>
        <w:rPr>
          <w:rFonts w:ascii="Arial" w:hAnsi="Arial" w:cs="Arial"/>
          <w:color w:val="222222"/>
        </w:rPr>
        <w:t>Глянь-ко</w:t>
      </w:r>
      <w:proofErr w:type="gramEnd"/>
      <w:r>
        <w:rPr>
          <w:rFonts w:ascii="Arial" w:hAnsi="Arial" w:cs="Arial"/>
          <w:color w:val="222222"/>
        </w:rPr>
        <w:t>! Недаром всю ночь не спал, как чувствовал…</w:t>
      </w:r>
      <w:r>
        <w:rPr>
          <w:rFonts w:ascii="Arial" w:hAnsi="Arial" w:cs="Arial"/>
          <w:color w:val="222222"/>
        </w:rPr>
        <w:br/>
        <w:t>А теперь думать радостно не получается. Мысль, что когда-то никто не встретит меня на крыльце большого, по-крестьянски срубленного дома, пугает, гоню ее прочь. Успокаиваюсь тем, что до Рождества совсем ничего осталось.</w:t>
      </w:r>
    </w:p>
    <w:p w:rsidR="00CC4E0A" w:rsidRDefault="00CC4E0A" w:rsidP="00CC4E0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</w:t>
      </w:r>
    </w:p>
    <w:p w:rsidR="00CC4E0A" w:rsidRDefault="00CC4E0A" w:rsidP="00CC4E0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Дополнительно:</w:t>
      </w:r>
    </w:p>
    <w:p w:rsidR="00CC4E0A" w:rsidRDefault="00CC4E0A" w:rsidP="00CC4E0A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IP</w:t>
      </w:r>
      <w:r>
        <w:rPr>
          <w:rFonts w:ascii="Arial" w:hAnsi="Arial" w:cs="Arial"/>
          <w:color w:val="222222"/>
        </w:rPr>
        <w:t> - 37.23.52.232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Информация агента пользователя</w:t>
      </w:r>
      <w:r>
        <w:rPr>
          <w:rFonts w:ascii="Arial" w:hAnsi="Arial" w:cs="Arial"/>
          <w:color w:val="222222"/>
        </w:rPr>
        <w:t xml:space="preserve"> - </w:t>
      </w:r>
      <w:proofErr w:type="spellStart"/>
      <w:r>
        <w:rPr>
          <w:rFonts w:ascii="Arial" w:hAnsi="Arial" w:cs="Arial"/>
          <w:color w:val="222222"/>
        </w:rPr>
        <w:t>Mozilla</w:t>
      </w:r>
      <w:proofErr w:type="spellEnd"/>
      <w:r>
        <w:rPr>
          <w:rFonts w:ascii="Arial" w:hAnsi="Arial" w:cs="Arial"/>
          <w:color w:val="222222"/>
        </w:rPr>
        <w:t>/5.0 (</w:t>
      </w:r>
      <w:proofErr w:type="spellStart"/>
      <w:r>
        <w:rPr>
          <w:rFonts w:ascii="Arial" w:hAnsi="Arial" w:cs="Arial"/>
          <w:color w:val="222222"/>
        </w:rPr>
        <w:t>Windows</w:t>
      </w:r>
      <w:proofErr w:type="spellEnd"/>
      <w:r>
        <w:rPr>
          <w:rFonts w:ascii="Arial" w:hAnsi="Arial" w:cs="Arial"/>
          <w:color w:val="222222"/>
        </w:rPr>
        <w:t xml:space="preserve"> NT 5.1) </w:t>
      </w:r>
      <w:proofErr w:type="spellStart"/>
      <w:r>
        <w:rPr>
          <w:rFonts w:ascii="Arial" w:hAnsi="Arial" w:cs="Arial"/>
          <w:color w:val="222222"/>
        </w:rPr>
        <w:t>AppleWebKit</w:t>
      </w:r>
      <w:proofErr w:type="spellEnd"/>
      <w:r>
        <w:rPr>
          <w:rFonts w:ascii="Arial" w:hAnsi="Arial" w:cs="Arial"/>
          <w:color w:val="222222"/>
        </w:rPr>
        <w:t xml:space="preserve">/537.36 (KHTML, </w:t>
      </w:r>
      <w:proofErr w:type="spellStart"/>
      <w:r>
        <w:rPr>
          <w:rFonts w:ascii="Arial" w:hAnsi="Arial" w:cs="Arial"/>
          <w:color w:val="222222"/>
        </w:rPr>
        <w:t>like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Gecko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spellStart"/>
      <w:r>
        <w:rPr>
          <w:rFonts w:ascii="Arial" w:hAnsi="Arial" w:cs="Arial"/>
          <w:color w:val="222222"/>
        </w:rPr>
        <w:t>Chrome</w:t>
      </w:r>
      <w:proofErr w:type="spellEnd"/>
      <w:r>
        <w:rPr>
          <w:rFonts w:ascii="Arial" w:hAnsi="Arial" w:cs="Arial"/>
          <w:color w:val="222222"/>
        </w:rPr>
        <w:t xml:space="preserve">/49.0.2623.112 </w:t>
      </w:r>
      <w:proofErr w:type="spellStart"/>
      <w:r>
        <w:rPr>
          <w:rFonts w:ascii="Arial" w:hAnsi="Arial" w:cs="Arial"/>
          <w:color w:val="222222"/>
        </w:rPr>
        <w:t>Safari</w:t>
      </w:r>
      <w:proofErr w:type="spellEnd"/>
      <w:r>
        <w:rPr>
          <w:rFonts w:ascii="Arial" w:hAnsi="Arial" w:cs="Arial"/>
          <w:color w:val="222222"/>
        </w:rPr>
        <w:t>/537.36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URL-адрес страницы</w:t>
      </w:r>
      <w:r>
        <w:rPr>
          <w:rFonts w:ascii="Arial" w:hAnsi="Arial" w:cs="Arial"/>
          <w:color w:val="222222"/>
        </w:rPr>
        <w:t> - </w:t>
      </w:r>
      <w:hyperlink r:id="rId4" w:tgtFrame="_blank" w:history="1">
        <w:r>
          <w:rPr>
            <w:rStyle w:val="a4"/>
            <w:rFonts w:ascii="Arial" w:hAnsi="Arial" w:cs="Arial"/>
            <w:color w:val="1155CC"/>
          </w:rPr>
          <w:t>https://mustang-sibir.ru/kontakty.html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Дата</w:t>
      </w:r>
      <w:r>
        <w:rPr>
          <w:rFonts w:ascii="Arial" w:hAnsi="Arial" w:cs="Arial"/>
          <w:color w:val="222222"/>
        </w:rPr>
        <w:t> - 19.11.2019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Время</w:t>
      </w:r>
      <w:r>
        <w:rPr>
          <w:rFonts w:ascii="Arial" w:hAnsi="Arial" w:cs="Arial"/>
          <w:color w:val="222222"/>
        </w:rPr>
        <w:t> - 16:09</w:t>
      </w:r>
    </w:p>
    <w:p w:rsidR="000B360B" w:rsidRDefault="000B360B"/>
    <w:sectPr w:rsidR="000B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E0A"/>
    <w:rsid w:val="000B360B"/>
    <w:rsid w:val="0027129E"/>
    <w:rsid w:val="008B48FF"/>
    <w:rsid w:val="00C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3F84"/>
  <w15:docId w15:val="{663990CE-9F83-B544-9E6F-8863AFCF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tang-sibir.ru/konta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2019-11-20T01:49:00Z</dcterms:created>
  <dcterms:modified xsi:type="dcterms:W3CDTF">2019-12-25T03:38:00Z</dcterms:modified>
</cp:coreProperties>
</file>